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FDF80" w14:textId="77777777" w:rsidR="009B59DB" w:rsidRPr="00F02F95" w:rsidRDefault="009B59DB" w:rsidP="009B59DB">
      <w:pPr>
        <w:rPr>
          <w:rFonts w:ascii="Times New Roman" w:hAnsi="Times New Roman"/>
          <w:b/>
          <w:color w:val="FF0000"/>
          <w:sz w:val="16"/>
          <w:szCs w:val="16"/>
          <w:vertAlign w:val="superscript"/>
        </w:rPr>
      </w:pPr>
    </w:p>
    <w:p w14:paraId="1A3C7282" w14:textId="086981B8" w:rsidR="002F10C2" w:rsidRDefault="00756CE8" w:rsidP="00E631C1">
      <w:pPr>
        <w:spacing w:after="0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00B050"/>
          <w:sz w:val="48"/>
        </w:rPr>
        <w:t xml:space="preserve">    </w:t>
      </w:r>
      <w:r w:rsidR="001D2408">
        <w:rPr>
          <w:rFonts w:ascii="Times New Roman" w:hAnsi="Times New Roman"/>
          <w:b/>
          <w:color w:val="00B050"/>
          <w:sz w:val="48"/>
        </w:rPr>
        <w:t xml:space="preserve">Holiday Wishes </w:t>
      </w:r>
      <w:proofErr w:type="gramStart"/>
      <w:r w:rsidR="001D2408">
        <w:rPr>
          <w:rFonts w:ascii="Times New Roman" w:hAnsi="Times New Roman"/>
          <w:b/>
          <w:color w:val="00B050"/>
          <w:sz w:val="48"/>
        </w:rPr>
        <w:t>To</w:t>
      </w:r>
      <w:proofErr w:type="gramEnd"/>
      <w:r w:rsidR="001D2408">
        <w:rPr>
          <w:rFonts w:ascii="Times New Roman" w:hAnsi="Times New Roman"/>
          <w:b/>
          <w:color w:val="00B050"/>
          <w:sz w:val="48"/>
        </w:rPr>
        <w:t xml:space="preserve"> You * 2 years - </w:t>
      </w:r>
      <w:r w:rsidR="007D4BF2">
        <w:rPr>
          <w:rFonts w:ascii="Times New Roman" w:hAnsi="Times New Roman"/>
          <w:b/>
          <w:color w:val="00B050"/>
          <w:sz w:val="48"/>
        </w:rPr>
        <w:t xml:space="preserve">Austin </w:t>
      </w:r>
      <w:proofErr w:type="spellStart"/>
      <w:r w:rsidR="007D4BF2">
        <w:rPr>
          <w:rFonts w:ascii="Times New Roman" w:hAnsi="Times New Roman"/>
          <w:b/>
          <w:color w:val="00B050"/>
          <w:sz w:val="48"/>
        </w:rPr>
        <w:t>Galbis</w:t>
      </w:r>
      <w:proofErr w:type="spellEnd"/>
      <w:r w:rsidR="008D06BF">
        <w:rPr>
          <w:rFonts w:ascii="Times New Roman" w:hAnsi="Times New Roman"/>
          <w:b/>
          <w:noProof/>
          <w:color w:val="FF0000"/>
          <w:sz w:val="48"/>
        </w:rPr>
        <w:t xml:space="preserve"> </w:t>
      </w:r>
      <w:r w:rsidR="009C677A" w:rsidRPr="009C677A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2B4FDF8A" wp14:editId="129FD831">
            <wp:extent cx="3263900" cy="1835944"/>
            <wp:effectExtent l="0" t="0" r="0" b="0"/>
            <wp:docPr id="3" name="Picture 1" descr="Slab_Forms_01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b_Forms_0106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282" cy="184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BF5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2B4FDF8C" wp14:editId="41FBDE67">
            <wp:extent cx="1029652" cy="1830490"/>
            <wp:effectExtent l="0" t="0" r="0" b="0"/>
            <wp:docPr id="17" name="Picture 16" descr="Duke_NCAA_Houston_03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ke_NCAA_Houston_0329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518" cy="187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66A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2B4FDF8E" wp14:editId="5489BD6D">
            <wp:extent cx="1211794" cy="1827960"/>
            <wp:effectExtent l="0" t="0" r="0" b="0"/>
            <wp:docPr id="24" name="Picture 23" descr="New_Careers_Golf_and_Sing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Careers_Golf_and_Singin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24" cy="184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492" w:rsidRPr="00224492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2B4FDF90" wp14:editId="09765CA1">
            <wp:extent cx="1029335" cy="1829928"/>
            <wp:effectExtent l="0" t="0" r="0" b="0"/>
            <wp:docPr id="27" name="Picture 24" descr="David_Graduation_w_Paul_Adana_06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_Graduation_w_Paul_Adana_0604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572" cy="185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ECC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</w:p>
    <w:p w14:paraId="5B1A4AD8" w14:textId="01243E2D" w:rsidR="00ED709B" w:rsidRDefault="002F10C2" w:rsidP="00E631C1">
      <w:pPr>
        <w:spacing w:after="0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 xml:space="preserve">                    </w:t>
      </w:r>
      <w:r w:rsidR="009C677A">
        <w:rPr>
          <w:rFonts w:ascii="Times New Roman" w:hAnsi="Times New Roman"/>
          <w:b/>
          <w:color w:val="FF0000"/>
          <w:sz w:val="20"/>
          <w:szCs w:val="20"/>
        </w:rPr>
        <w:t>House Starts Rising in 2015</w:t>
      </w:r>
      <w:r w:rsidR="00666C9D" w:rsidRPr="00E631C1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D450EC">
        <w:rPr>
          <w:rFonts w:ascii="Times New Roman" w:hAnsi="Times New Roman"/>
          <w:b/>
          <w:color w:val="FF0000"/>
          <w:sz w:val="20"/>
          <w:szCs w:val="20"/>
        </w:rPr>
        <w:t xml:space="preserve">                                   </w:t>
      </w:r>
      <w:r w:rsidR="00B8566A">
        <w:rPr>
          <w:rFonts w:ascii="Times New Roman" w:hAnsi="Times New Roman"/>
          <w:b/>
          <w:color w:val="FF0000"/>
          <w:sz w:val="20"/>
          <w:szCs w:val="20"/>
        </w:rPr>
        <w:t>Duk</w:t>
      </w:r>
      <w:r w:rsidR="007F3BF5">
        <w:rPr>
          <w:rFonts w:ascii="Times New Roman" w:hAnsi="Times New Roman"/>
          <w:b/>
          <w:color w:val="FF0000"/>
          <w:sz w:val="20"/>
          <w:szCs w:val="20"/>
        </w:rPr>
        <w:t>e #1 Again</w:t>
      </w:r>
      <w:r w:rsidR="00EE6C98" w:rsidRPr="00E631C1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0A3CA6">
        <w:rPr>
          <w:rFonts w:ascii="Times New Roman" w:hAnsi="Times New Roman"/>
          <w:b/>
          <w:color w:val="FF0000"/>
          <w:sz w:val="20"/>
          <w:szCs w:val="20"/>
        </w:rPr>
        <w:t xml:space="preserve">   </w:t>
      </w:r>
      <w:r w:rsidR="00307325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9C4A96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0A3CA6">
        <w:rPr>
          <w:rFonts w:ascii="Times New Roman" w:hAnsi="Times New Roman"/>
          <w:b/>
          <w:color w:val="FF0000"/>
          <w:sz w:val="20"/>
          <w:szCs w:val="20"/>
        </w:rPr>
        <w:t>New Careers?</w:t>
      </w:r>
      <w:r w:rsidR="009C4A96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224492">
        <w:rPr>
          <w:rFonts w:ascii="Times New Roman" w:hAnsi="Times New Roman"/>
          <w:b/>
          <w:color w:val="FF0000"/>
          <w:sz w:val="20"/>
          <w:szCs w:val="20"/>
        </w:rPr>
        <w:t>N</w:t>
      </w:r>
      <w:r w:rsidR="000A3CA6">
        <w:rPr>
          <w:rFonts w:ascii="Times New Roman" w:hAnsi="Times New Roman"/>
          <w:b/>
          <w:color w:val="FF0000"/>
          <w:sz w:val="20"/>
          <w:szCs w:val="20"/>
        </w:rPr>
        <w:t xml:space="preserve">ot </w:t>
      </w:r>
      <w:proofErr w:type="gramStart"/>
      <w:r w:rsidR="000A3CA6">
        <w:rPr>
          <w:rFonts w:ascii="Times New Roman" w:hAnsi="Times New Roman"/>
          <w:b/>
          <w:color w:val="FF0000"/>
          <w:sz w:val="20"/>
          <w:szCs w:val="20"/>
        </w:rPr>
        <w:t>yet</w:t>
      </w:r>
      <w:r w:rsidR="00224492">
        <w:rPr>
          <w:rFonts w:ascii="Times New Roman" w:hAnsi="Times New Roman"/>
          <w:b/>
          <w:color w:val="FF0000"/>
          <w:sz w:val="20"/>
          <w:szCs w:val="20"/>
        </w:rPr>
        <w:t xml:space="preserve">  Nephew</w:t>
      </w:r>
      <w:proofErr w:type="gramEnd"/>
      <w:r w:rsidR="00224492">
        <w:rPr>
          <w:rFonts w:ascii="Times New Roman" w:hAnsi="Times New Roman"/>
          <w:b/>
          <w:color w:val="FF0000"/>
          <w:sz w:val="20"/>
          <w:szCs w:val="20"/>
        </w:rPr>
        <w:t xml:space="preserve"> Graduate</w:t>
      </w:r>
      <w:r w:rsidR="00ED6D81">
        <w:rPr>
          <w:rFonts w:ascii="Times New Roman" w:hAnsi="Times New Roman"/>
          <w:b/>
          <w:color w:val="FF0000"/>
          <w:sz w:val="20"/>
          <w:szCs w:val="20"/>
        </w:rPr>
        <w:t>s</w:t>
      </w:r>
    </w:p>
    <w:p w14:paraId="198DFA4D" w14:textId="77777777" w:rsidR="009B6C9A" w:rsidRDefault="009C677A" w:rsidP="00E631C1">
      <w:pPr>
        <w:spacing w:after="0"/>
        <w:rPr>
          <w:rFonts w:ascii="Times New Roman" w:hAnsi="Times New Roman"/>
          <w:b/>
          <w:noProof/>
          <w:color w:val="FF0000"/>
          <w:sz w:val="16"/>
          <w:szCs w:val="16"/>
        </w:rPr>
      </w:pPr>
      <w:r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2B4FDF92" wp14:editId="6226E033">
            <wp:extent cx="3060700" cy="1721644"/>
            <wp:effectExtent l="0" t="0" r="0" b="0"/>
            <wp:docPr id="4" name="Picture 3" descr="Steel_Rising_03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el_Rising_0325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67" cy="172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5B8" w:rsidRPr="008115B8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2B4FDF94" wp14:editId="504A0937">
            <wp:extent cx="967262" cy="1719580"/>
            <wp:effectExtent l="0" t="0" r="0" b="0"/>
            <wp:docPr id="16" name="Picture 13" descr="Family_Gathering_05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_Gathering_051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78" cy="173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D25" w:rsidRPr="00664D25">
        <w:rPr>
          <w:rFonts w:ascii="Times New Roman" w:hAnsi="Times New Roman"/>
          <w:b/>
          <w:noProof/>
          <w:color w:val="FF0000"/>
          <w:sz w:val="48"/>
        </w:rPr>
        <w:drawing>
          <wp:inline distT="0" distB="0" distL="0" distR="0" wp14:anchorId="2B4FDF96" wp14:editId="5B91E7ED">
            <wp:extent cx="1351241" cy="1719580"/>
            <wp:effectExtent l="0" t="0" r="0" b="0"/>
            <wp:docPr id="53" name="Picture 50" descr="Dwight_Teddy_Camping_1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ight_Teddy_Camping_1027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271" cy="172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492">
        <w:rPr>
          <w:rFonts w:ascii="Times New Roman" w:hAnsi="Times New Roman"/>
          <w:b/>
          <w:noProof/>
          <w:color w:val="FF0000"/>
          <w:sz w:val="16"/>
          <w:szCs w:val="16"/>
        </w:rPr>
        <w:t xml:space="preserve"> </w:t>
      </w:r>
      <w:r w:rsidR="00224492">
        <w:rPr>
          <w:rFonts w:ascii="Times New Roman" w:hAnsi="Times New Roman"/>
          <w:b/>
          <w:noProof/>
          <w:color w:val="FF0000"/>
          <w:sz w:val="16"/>
          <w:szCs w:val="16"/>
        </w:rPr>
        <w:drawing>
          <wp:inline distT="0" distB="0" distL="0" distR="0" wp14:anchorId="2B4FDF98" wp14:editId="465D3FF0">
            <wp:extent cx="1257300" cy="1723615"/>
            <wp:effectExtent l="0" t="0" r="0" b="0"/>
            <wp:docPr id="35" name="Picture 34" descr="Local_and_Remote_50th_B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_and_Remote_50th_Bday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557" cy="173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C60">
        <w:rPr>
          <w:rFonts w:ascii="Times New Roman" w:hAnsi="Times New Roman"/>
          <w:b/>
          <w:noProof/>
          <w:color w:val="FF0000"/>
          <w:sz w:val="16"/>
          <w:szCs w:val="16"/>
        </w:rPr>
        <w:t xml:space="preserve">    </w:t>
      </w:r>
      <w:r w:rsidR="009B6C9A">
        <w:rPr>
          <w:rFonts w:ascii="Times New Roman" w:hAnsi="Times New Roman"/>
          <w:b/>
          <w:noProof/>
          <w:color w:val="FF0000"/>
          <w:sz w:val="16"/>
          <w:szCs w:val="16"/>
        </w:rPr>
        <w:t xml:space="preserve"> </w:t>
      </w:r>
    </w:p>
    <w:p w14:paraId="42AFBB29" w14:textId="77777777" w:rsidR="006D740D" w:rsidRDefault="009B6C9A" w:rsidP="00E631C1">
      <w:pPr>
        <w:spacing w:after="0"/>
        <w:rPr>
          <w:rFonts w:ascii="Times New Roman" w:hAnsi="Times New Roman"/>
          <w:b/>
          <w:color w:val="00B050"/>
          <w:sz w:val="20"/>
          <w:szCs w:val="20"/>
        </w:rPr>
      </w:pPr>
      <w:r>
        <w:rPr>
          <w:rFonts w:ascii="Times New Roman" w:hAnsi="Times New Roman"/>
          <w:b/>
          <w:noProof/>
          <w:color w:val="FF0000"/>
          <w:sz w:val="16"/>
          <w:szCs w:val="16"/>
        </w:rPr>
        <w:t xml:space="preserve">  </w:t>
      </w:r>
      <w:r w:rsidR="009C677A">
        <w:rPr>
          <w:rFonts w:ascii="Times New Roman" w:hAnsi="Times New Roman"/>
          <w:b/>
          <w:color w:val="00B050"/>
          <w:sz w:val="20"/>
          <w:szCs w:val="20"/>
        </w:rPr>
        <w:t>Foundation and Steel Arrive</w:t>
      </w:r>
      <w:r w:rsidR="007E363E" w:rsidRPr="00E631C1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BA268E">
        <w:rPr>
          <w:rFonts w:ascii="Times New Roman" w:hAnsi="Times New Roman"/>
          <w:b/>
          <w:color w:val="00B050"/>
          <w:sz w:val="20"/>
          <w:szCs w:val="20"/>
        </w:rPr>
        <w:t xml:space="preserve">– Texas Strong of </w:t>
      </w:r>
      <w:proofErr w:type="gramStart"/>
      <w:r w:rsidR="00BA268E">
        <w:rPr>
          <w:rFonts w:ascii="Times New Roman" w:hAnsi="Times New Roman"/>
          <w:b/>
          <w:color w:val="00B050"/>
          <w:sz w:val="20"/>
          <w:szCs w:val="20"/>
        </w:rPr>
        <w:t>Course</w:t>
      </w:r>
      <w:r w:rsidR="00DC1850">
        <w:rPr>
          <w:rFonts w:ascii="Times New Roman" w:hAnsi="Times New Roman"/>
          <w:b/>
          <w:color w:val="00B050"/>
          <w:sz w:val="20"/>
          <w:szCs w:val="20"/>
        </w:rPr>
        <w:t xml:space="preserve">  </w:t>
      </w:r>
      <w:r w:rsidR="00664D25">
        <w:rPr>
          <w:rFonts w:ascii="Times New Roman" w:hAnsi="Times New Roman"/>
          <w:b/>
          <w:color w:val="00B050"/>
          <w:sz w:val="20"/>
          <w:szCs w:val="20"/>
        </w:rPr>
        <w:t>Fa</w:t>
      </w:r>
      <w:r w:rsidR="008115B8">
        <w:rPr>
          <w:rFonts w:ascii="Times New Roman" w:hAnsi="Times New Roman"/>
          <w:b/>
          <w:color w:val="00B050"/>
          <w:sz w:val="20"/>
          <w:szCs w:val="20"/>
        </w:rPr>
        <w:t>mily</w:t>
      </w:r>
      <w:proofErr w:type="gramEnd"/>
      <w:r w:rsidR="008115B8">
        <w:rPr>
          <w:rFonts w:ascii="Times New Roman" w:hAnsi="Times New Roman"/>
          <w:b/>
          <w:color w:val="00B050"/>
          <w:sz w:val="20"/>
          <w:szCs w:val="20"/>
        </w:rPr>
        <w:t xml:space="preserve"> Gathering</w:t>
      </w:r>
      <w:r w:rsidR="001473A7" w:rsidRPr="00E631C1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B8566A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E168A4" w:rsidRPr="00E631C1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664D25">
        <w:rPr>
          <w:rFonts w:ascii="Times New Roman" w:hAnsi="Times New Roman"/>
          <w:b/>
          <w:color w:val="00B050"/>
          <w:sz w:val="20"/>
          <w:szCs w:val="20"/>
        </w:rPr>
        <w:t xml:space="preserve">    Canine Camping</w:t>
      </w:r>
      <w:r w:rsidR="00224492">
        <w:rPr>
          <w:rFonts w:ascii="Times New Roman" w:hAnsi="Times New Roman"/>
          <w:b/>
          <w:color w:val="00B050"/>
          <w:sz w:val="20"/>
          <w:szCs w:val="20"/>
        </w:rPr>
        <w:t xml:space="preserve">       </w:t>
      </w:r>
      <w:r w:rsidR="00664D25">
        <w:rPr>
          <w:rFonts w:ascii="Times New Roman" w:hAnsi="Times New Roman"/>
          <w:b/>
          <w:color w:val="00B050"/>
          <w:sz w:val="20"/>
          <w:szCs w:val="20"/>
        </w:rPr>
        <w:t xml:space="preserve">    </w:t>
      </w:r>
      <w:r w:rsidR="00224492">
        <w:rPr>
          <w:rFonts w:ascii="Times New Roman" w:hAnsi="Times New Roman"/>
          <w:b/>
          <w:color w:val="00B050"/>
          <w:sz w:val="20"/>
          <w:szCs w:val="20"/>
        </w:rPr>
        <w:t>Whirlwind B-</w:t>
      </w:r>
      <w:r w:rsidR="00664D25">
        <w:rPr>
          <w:rFonts w:ascii="Times New Roman" w:hAnsi="Times New Roman"/>
          <w:b/>
          <w:color w:val="00B050"/>
          <w:sz w:val="20"/>
          <w:szCs w:val="20"/>
        </w:rPr>
        <w:t xml:space="preserve">Day </w:t>
      </w:r>
      <w:r w:rsidR="0032462B">
        <w:rPr>
          <w:rFonts w:ascii="Times New Roman" w:hAnsi="Times New Roman"/>
          <w:b/>
          <w:noProof/>
          <w:color w:val="00B050"/>
          <w:sz w:val="20"/>
          <w:szCs w:val="20"/>
          <w:lang w:eastAsia="zh-TW"/>
        </w:rPr>
        <w:pict w14:anchorId="2B4FDF9B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81.4pt;margin-top:7.3pt;width:37.6pt;height:16.2pt;z-index:251660288;mso-position-horizontal-relative:text;mso-position-vertical-relative:text;mso-width-relative:margin;mso-height-relative:margin">
            <v:textbox style="mso-next-textbox:#_x0000_s1027">
              <w:txbxContent>
                <w:p w14:paraId="2B4FDFAB" w14:textId="77777777" w:rsidR="00BE464C" w:rsidRPr="00BE464C" w:rsidRDefault="00BE464C" w:rsidP="00BE464C">
                  <w:pPr>
                    <w:jc w:val="center"/>
                    <w:rPr>
                      <w:sz w:val="16"/>
                      <w:szCs w:val="16"/>
                    </w:rPr>
                  </w:pPr>
                  <w:r w:rsidRPr="00BE464C">
                    <w:rPr>
                      <w:sz w:val="16"/>
                      <w:szCs w:val="16"/>
                    </w:rPr>
                    <w:t>HMNS</w:t>
                  </w:r>
                </w:p>
              </w:txbxContent>
            </v:textbox>
          </v:shape>
        </w:pict>
      </w:r>
      <w:r w:rsidR="009C677A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2B4FDF9C" wp14:editId="2B4FDF9D">
            <wp:extent cx="3242930" cy="1824150"/>
            <wp:effectExtent l="19050" t="0" r="0" b="0"/>
            <wp:docPr id="6" name="Picture 5" descr="Framing_05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ing_0507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877" cy="182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EEE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BE464C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2B4FDF9E" wp14:editId="2B4FDF9F">
            <wp:extent cx="1180681" cy="1810627"/>
            <wp:effectExtent l="19050" t="0" r="419" b="0"/>
            <wp:docPr id="55" name="Picture 54" descr="Aunt_Claire_George_Ramo_at_House_09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nt_Claire_George_Ramo_at_House_0907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521" cy="181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C4E" w:rsidRPr="002754E4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132A77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2B4FDFA0" wp14:editId="2B4FDFA1">
            <wp:extent cx="1364699" cy="1801816"/>
            <wp:effectExtent l="19050" t="0" r="6901" b="0"/>
            <wp:docPr id="40" name="Picture 39" descr="Galbiati_Family_Reun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biati_Family_Reunion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951" cy="18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94D">
        <w:rPr>
          <w:rFonts w:ascii="Times New Roman" w:hAnsi="Times New Roman"/>
          <w:b/>
          <w:noProof/>
          <w:color w:val="00B050"/>
          <w:sz w:val="20"/>
          <w:szCs w:val="20"/>
        </w:rPr>
        <w:drawing>
          <wp:inline distT="0" distB="0" distL="0" distR="0" wp14:anchorId="2B4FDFA2" wp14:editId="2B4FDFA3">
            <wp:extent cx="902665" cy="1804054"/>
            <wp:effectExtent l="19050" t="0" r="0" b="0"/>
            <wp:docPr id="48" name="Picture 47" descr="Mom_at_Gibbs_Exhibit_Houston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_at_Gibbs_Exhibit_Houston_20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877" cy="181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DF86" w14:textId="7D1B097F" w:rsidR="00E168A4" w:rsidRDefault="00D83ED9" w:rsidP="00E631C1">
      <w:pPr>
        <w:spacing w:after="0"/>
        <w:rPr>
          <w:rFonts w:ascii="Times New Roman" w:hAnsi="Times New Roman"/>
          <w:b/>
          <w:noProof/>
          <w:color w:val="FF0000"/>
          <w:sz w:val="20"/>
          <w:szCs w:val="20"/>
        </w:rPr>
      </w:pPr>
      <w:r>
        <w:rPr>
          <w:rFonts w:ascii="Times New Roman" w:hAnsi="Times New Roman"/>
          <w:b/>
          <w:color w:val="00B050"/>
          <w:sz w:val="20"/>
          <w:szCs w:val="20"/>
        </w:rPr>
        <w:t xml:space="preserve">  </w:t>
      </w:r>
      <w:r w:rsidR="009C677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Framing Provides Basic Shape </w:t>
      </w:r>
      <w:r w:rsidR="00756CE8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– Then Comes The Details         Special </w:t>
      </w:r>
      <w:r w:rsidR="008115B8">
        <w:rPr>
          <w:rFonts w:ascii="Times New Roman" w:hAnsi="Times New Roman"/>
          <w:b/>
          <w:noProof/>
          <w:color w:val="FF0000"/>
          <w:sz w:val="20"/>
          <w:szCs w:val="20"/>
        </w:rPr>
        <w:t>Visitors</w:t>
      </w:r>
      <w:r w:rsidR="00E631C1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756CE8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</w:t>
      </w:r>
      <w:r w:rsidR="00132A77">
        <w:rPr>
          <w:rFonts w:ascii="Times New Roman" w:hAnsi="Times New Roman"/>
          <w:b/>
          <w:noProof/>
          <w:color w:val="FF0000"/>
          <w:sz w:val="20"/>
          <w:szCs w:val="20"/>
        </w:rPr>
        <w:t>Galbiati Family Reunion</w:t>
      </w:r>
      <w:r w:rsidR="00BE464C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Amazon</w:t>
      </w:r>
      <w:r w:rsidR="0045694D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Exhibit</w:t>
      </w:r>
      <w:r w:rsidR="00224492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</w:t>
      </w:r>
    </w:p>
    <w:p w14:paraId="2B4FDF88" w14:textId="42EF5F4F" w:rsidR="001A30F3" w:rsidRPr="00307325" w:rsidRDefault="0032462B" w:rsidP="00A62682">
      <w:pPr>
        <w:spacing w:after="0"/>
        <w:jc w:val="center"/>
        <w:rPr>
          <w:rFonts w:ascii="Times New Roman" w:hAnsi="Times New Roman"/>
          <w:b/>
          <w:noProof/>
          <w:color w:val="00B050"/>
          <w:sz w:val="20"/>
          <w:szCs w:val="20"/>
        </w:rPr>
      </w:pPr>
      <w:r>
        <w:rPr>
          <w:rFonts w:ascii="Times New Roman" w:hAnsi="Times New Roman"/>
          <w:b/>
          <w:noProof/>
          <w:color w:val="00B050"/>
          <w:sz w:val="20"/>
          <w:szCs w:val="20"/>
          <w:lang w:eastAsia="zh-TW"/>
        </w:rPr>
        <w:pict w14:anchorId="2B4FDFA4">
          <v:shape id="_x0000_s1028" type="#_x0000_t202" style="position:absolute;left:0;text-align:left;margin-left:481.4pt;margin-top:67.95pt;width:39.2pt;height:16.15pt;z-index:251662336;mso-width-relative:margin;mso-height-relative:margin">
            <v:textbox>
              <w:txbxContent>
                <w:p w14:paraId="2B4FDFAC" w14:textId="77777777" w:rsidR="00BE464C" w:rsidRPr="00BE464C" w:rsidRDefault="00BE464C" w:rsidP="00BE464C">
                  <w:pPr>
                    <w:jc w:val="center"/>
                    <w:rPr>
                      <w:sz w:val="16"/>
                      <w:szCs w:val="16"/>
                    </w:rPr>
                  </w:pPr>
                  <w:r w:rsidRPr="00BE464C">
                    <w:rPr>
                      <w:sz w:val="16"/>
                      <w:szCs w:val="16"/>
                    </w:rPr>
                    <w:t>Alaska</w:t>
                  </w:r>
                </w:p>
              </w:txbxContent>
            </v:textbox>
          </v:shape>
        </w:pict>
      </w:r>
      <w:r w:rsidR="00BA268E">
        <w:rPr>
          <w:rFonts w:ascii="Times New Roman" w:hAnsi="Times New Roman"/>
          <w:b/>
          <w:noProof/>
          <w:color w:val="FF0000"/>
          <w:sz w:val="20"/>
          <w:szCs w:val="20"/>
        </w:rPr>
        <w:drawing>
          <wp:inline distT="0" distB="0" distL="0" distR="0" wp14:anchorId="2B4FDFA5" wp14:editId="2B4FDFA6">
            <wp:extent cx="3235863" cy="1820173"/>
            <wp:effectExtent l="19050" t="0" r="2637" b="0"/>
            <wp:docPr id="12" name="Picture 11" descr="House_with_metal_siding_12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_with_metal_siding_1222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221" cy="182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943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45694D">
        <w:rPr>
          <w:rFonts w:ascii="Times New Roman" w:hAnsi="Times New Roman"/>
          <w:b/>
          <w:noProof/>
          <w:color w:val="FF0000"/>
          <w:sz w:val="20"/>
          <w:szCs w:val="20"/>
        </w:rPr>
        <w:drawing>
          <wp:inline distT="0" distB="0" distL="0" distR="0" wp14:anchorId="2B4FDFA7" wp14:editId="2B4FDFA8">
            <wp:extent cx="2421150" cy="1815864"/>
            <wp:effectExtent l="19050" t="0" r="0" b="0"/>
            <wp:docPr id="49" name="Picture 48" descr="Alice_90th_Birthday_11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_90th_Birthday_1105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49" cy="182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EF7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9D1BE4">
        <w:rPr>
          <w:rFonts w:ascii="Times New Roman" w:hAnsi="Times New Roman"/>
          <w:b/>
          <w:noProof/>
          <w:color w:val="FF0000"/>
          <w:sz w:val="20"/>
          <w:szCs w:val="20"/>
        </w:rPr>
        <w:drawing>
          <wp:inline distT="0" distB="0" distL="0" distR="0" wp14:anchorId="2B4FDFA9" wp14:editId="2B4FDFAA">
            <wp:extent cx="1046815" cy="1826581"/>
            <wp:effectExtent l="19050" t="0" r="935" b="0"/>
            <wp:docPr id="54" name="Picture 53" descr="Return_Visit_Hawaii_Ala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urn_Visit_Hawaii_Alaska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529" cy="183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943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</w:t>
      </w:r>
      <w:r w:rsidR="0045694D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      </w:t>
      </w:r>
      <w:r w:rsidR="00BA268E">
        <w:rPr>
          <w:rFonts w:ascii="Times New Roman" w:hAnsi="Times New Roman"/>
          <w:b/>
          <w:noProof/>
          <w:color w:val="00B050"/>
          <w:sz w:val="20"/>
          <w:szCs w:val="20"/>
        </w:rPr>
        <w:t>Not Finished Yet – But Getting Close!</w:t>
      </w:r>
      <w:r w:rsidR="0045694D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 </w:t>
      </w:r>
      <w:r w:rsidR="00664D25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                    </w:t>
      </w:r>
      <w:r w:rsidR="0045694D">
        <w:rPr>
          <w:rFonts w:ascii="Times New Roman" w:hAnsi="Times New Roman"/>
          <w:b/>
          <w:noProof/>
          <w:color w:val="00B050"/>
          <w:sz w:val="20"/>
          <w:szCs w:val="20"/>
        </w:rPr>
        <w:t>Aunt Alice Birthday Celebration</w:t>
      </w:r>
      <w:r w:rsidR="009D1BE4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           Return Visits</w:t>
      </w:r>
    </w:p>
    <w:p w14:paraId="2B4FDF89" w14:textId="77777777" w:rsidR="00A079BC" w:rsidRPr="00BF6727" w:rsidRDefault="001D2408" w:rsidP="001D2408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 xml:space="preserve">Expecting </w:t>
      </w:r>
      <w:proofErr w:type="gramStart"/>
      <w:r w:rsidR="00CC2D6F">
        <w:rPr>
          <w:rFonts w:ascii="Times New Roman" w:hAnsi="Times New Roman"/>
          <w:b/>
          <w:color w:val="FF0000"/>
          <w:sz w:val="40"/>
          <w:szCs w:val="40"/>
        </w:rPr>
        <w:t>An</w:t>
      </w:r>
      <w:proofErr w:type="gramEnd"/>
      <w:r w:rsidR="00CC2D6F">
        <w:rPr>
          <w:rFonts w:ascii="Times New Roman" w:hAnsi="Times New Roman"/>
          <w:b/>
          <w:color w:val="FF0000"/>
          <w:sz w:val="40"/>
          <w:szCs w:val="40"/>
        </w:rPr>
        <w:t xml:space="preserve"> E</w:t>
      </w:r>
      <w:r>
        <w:rPr>
          <w:rFonts w:ascii="Times New Roman" w:hAnsi="Times New Roman"/>
          <w:b/>
          <w:color w:val="FF0000"/>
          <w:sz w:val="40"/>
          <w:szCs w:val="40"/>
        </w:rPr>
        <w:t>xciting New Year – May Joy Come To All</w:t>
      </w:r>
      <w:r w:rsidR="004F6EB3">
        <w:rPr>
          <w:rFonts w:ascii="Times New Roman" w:hAnsi="Times New Roman"/>
          <w:b/>
          <w:color w:val="FF0000"/>
          <w:sz w:val="40"/>
          <w:szCs w:val="40"/>
        </w:rPr>
        <w:t>!</w:t>
      </w:r>
    </w:p>
    <w:sectPr w:rsidR="00A079BC" w:rsidRPr="00BF6727" w:rsidSect="00CA17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6E0F"/>
    <w:rsid w:val="000310B6"/>
    <w:rsid w:val="00033321"/>
    <w:rsid w:val="00034402"/>
    <w:rsid w:val="00057103"/>
    <w:rsid w:val="0008261F"/>
    <w:rsid w:val="00087597"/>
    <w:rsid w:val="000A3CA6"/>
    <w:rsid w:val="000A684E"/>
    <w:rsid w:val="000C7735"/>
    <w:rsid w:val="000D309C"/>
    <w:rsid w:val="00100F17"/>
    <w:rsid w:val="001170E5"/>
    <w:rsid w:val="00122C2A"/>
    <w:rsid w:val="00132A77"/>
    <w:rsid w:val="001439A2"/>
    <w:rsid w:val="001461C6"/>
    <w:rsid w:val="001473A7"/>
    <w:rsid w:val="00175A93"/>
    <w:rsid w:val="00197CAA"/>
    <w:rsid w:val="001A2AC9"/>
    <w:rsid w:val="001A30F3"/>
    <w:rsid w:val="001C5B03"/>
    <w:rsid w:val="001D2408"/>
    <w:rsid w:val="001E06EF"/>
    <w:rsid w:val="001F6D0B"/>
    <w:rsid w:val="002003E9"/>
    <w:rsid w:val="00224492"/>
    <w:rsid w:val="0022634E"/>
    <w:rsid w:val="00267757"/>
    <w:rsid w:val="00272413"/>
    <w:rsid w:val="002754E4"/>
    <w:rsid w:val="002A3479"/>
    <w:rsid w:val="002B2098"/>
    <w:rsid w:val="002D25CC"/>
    <w:rsid w:val="002E36B2"/>
    <w:rsid w:val="002F10C2"/>
    <w:rsid w:val="002F5B2A"/>
    <w:rsid w:val="00300AA6"/>
    <w:rsid w:val="00307325"/>
    <w:rsid w:val="00317FA2"/>
    <w:rsid w:val="0032462B"/>
    <w:rsid w:val="00327453"/>
    <w:rsid w:val="003A0643"/>
    <w:rsid w:val="003B786A"/>
    <w:rsid w:val="003C2271"/>
    <w:rsid w:val="003E77C4"/>
    <w:rsid w:val="003F54F0"/>
    <w:rsid w:val="0044419E"/>
    <w:rsid w:val="00445B11"/>
    <w:rsid w:val="0045694D"/>
    <w:rsid w:val="0048297C"/>
    <w:rsid w:val="00496E0F"/>
    <w:rsid w:val="004A3FF0"/>
    <w:rsid w:val="004B36D1"/>
    <w:rsid w:val="004F1C60"/>
    <w:rsid w:val="004F6EB3"/>
    <w:rsid w:val="0050207B"/>
    <w:rsid w:val="00557034"/>
    <w:rsid w:val="00575D06"/>
    <w:rsid w:val="00583136"/>
    <w:rsid w:val="005D3CB4"/>
    <w:rsid w:val="005D4C4E"/>
    <w:rsid w:val="005E1AB7"/>
    <w:rsid w:val="005E6827"/>
    <w:rsid w:val="005E6BEA"/>
    <w:rsid w:val="005E7076"/>
    <w:rsid w:val="005F3ECC"/>
    <w:rsid w:val="00614E82"/>
    <w:rsid w:val="00622B96"/>
    <w:rsid w:val="0064673C"/>
    <w:rsid w:val="0065390A"/>
    <w:rsid w:val="00664D25"/>
    <w:rsid w:val="00666C9D"/>
    <w:rsid w:val="006749C1"/>
    <w:rsid w:val="00690045"/>
    <w:rsid w:val="00691D61"/>
    <w:rsid w:val="006B38FF"/>
    <w:rsid w:val="006D5DDC"/>
    <w:rsid w:val="006D7325"/>
    <w:rsid w:val="006D740D"/>
    <w:rsid w:val="006F4C29"/>
    <w:rsid w:val="00700D6A"/>
    <w:rsid w:val="0070766F"/>
    <w:rsid w:val="00713C56"/>
    <w:rsid w:val="007201C3"/>
    <w:rsid w:val="00723D8F"/>
    <w:rsid w:val="0074249A"/>
    <w:rsid w:val="00756CE8"/>
    <w:rsid w:val="00757235"/>
    <w:rsid w:val="0076316B"/>
    <w:rsid w:val="00786BC2"/>
    <w:rsid w:val="007B1D2E"/>
    <w:rsid w:val="007B3314"/>
    <w:rsid w:val="007B6E3D"/>
    <w:rsid w:val="007D4BF2"/>
    <w:rsid w:val="007E363E"/>
    <w:rsid w:val="007F3BF5"/>
    <w:rsid w:val="008115B8"/>
    <w:rsid w:val="00832284"/>
    <w:rsid w:val="00842C6F"/>
    <w:rsid w:val="008520A2"/>
    <w:rsid w:val="0089123A"/>
    <w:rsid w:val="008D06BF"/>
    <w:rsid w:val="008F2FD6"/>
    <w:rsid w:val="009052AF"/>
    <w:rsid w:val="00906F74"/>
    <w:rsid w:val="00933D30"/>
    <w:rsid w:val="00975EEE"/>
    <w:rsid w:val="00986BFA"/>
    <w:rsid w:val="009A0943"/>
    <w:rsid w:val="009A2437"/>
    <w:rsid w:val="009B3B35"/>
    <w:rsid w:val="009B59DB"/>
    <w:rsid w:val="009B6C9A"/>
    <w:rsid w:val="009C4A96"/>
    <w:rsid w:val="009C677A"/>
    <w:rsid w:val="009D1BE4"/>
    <w:rsid w:val="009D303A"/>
    <w:rsid w:val="009D67F4"/>
    <w:rsid w:val="009E3E24"/>
    <w:rsid w:val="009F0DEE"/>
    <w:rsid w:val="009F5B44"/>
    <w:rsid w:val="00A079BC"/>
    <w:rsid w:val="00A11F8C"/>
    <w:rsid w:val="00A215D4"/>
    <w:rsid w:val="00A2278E"/>
    <w:rsid w:val="00A33308"/>
    <w:rsid w:val="00A34581"/>
    <w:rsid w:val="00A41590"/>
    <w:rsid w:val="00A62682"/>
    <w:rsid w:val="00A6423D"/>
    <w:rsid w:val="00AF6F3E"/>
    <w:rsid w:val="00B25BA8"/>
    <w:rsid w:val="00B5189C"/>
    <w:rsid w:val="00B8566A"/>
    <w:rsid w:val="00B9598B"/>
    <w:rsid w:val="00BA268E"/>
    <w:rsid w:val="00BA64CC"/>
    <w:rsid w:val="00BC4EF7"/>
    <w:rsid w:val="00BE464C"/>
    <w:rsid w:val="00BE7400"/>
    <w:rsid w:val="00BF6727"/>
    <w:rsid w:val="00C026B1"/>
    <w:rsid w:val="00C325F4"/>
    <w:rsid w:val="00C337A3"/>
    <w:rsid w:val="00C35A5D"/>
    <w:rsid w:val="00C35F2B"/>
    <w:rsid w:val="00C40264"/>
    <w:rsid w:val="00C55FB0"/>
    <w:rsid w:val="00C75AF8"/>
    <w:rsid w:val="00CA179F"/>
    <w:rsid w:val="00CA665F"/>
    <w:rsid w:val="00CC14B9"/>
    <w:rsid w:val="00CC2D6F"/>
    <w:rsid w:val="00CF12D1"/>
    <w:rsid w:val="00D0145D"/>
    <w:rsid w:val="00D106A4"/>
    <w:rsid w:val="00D450EC"/>
    <w:rsid w:val="00D6778C"/>
    <w:rsid w:val="00D83ED9"/>
    <w:rsid w:val="00DA2258"/>
    <w:rsid w:val="00DC1850"/>
    <w:rsid w:val="00DC5E39"/>
    <w:rsid w:val="00DD14A2"/>
    <w:rsid w:val="00E075CA"/>
    <w:rsid w:val="00E168A4"/>
    <w:rsid w:val="00E55FEA"/>
    <w:rsid w:val="00E60460"/>
    <w:rsid w:val="00E631C1"/>
    <w:rsid w:val="00E94A6B"/>
    <w:rsid w:val="00EB5925"/>
    <w:rsid w:val="00EB7F12"/>
    <w:rsid w:val="00EC27A6"/>
    <w:rsid w:val="00ED6D81"/>
    <w:rsid w:val="00ED709B"/>
    <w:rsid w:val="00EE0EC1"/>
    <w:rsid w:val="00EE6C98"/>
    <w:rsid w:val="00F02F95"/>
    <w:rsid w:val="00F37032"/>
    <w:rsid w:val="00F4487B"/>
    <w:rsid w:val="00F54446"/>
    <w:rsid w:val="00F661D6"/>
    <w:rsid w:val="00F92EAB"/>
    <w:rsid w:val="00FA191C"/>
    <w:rsid w:val="00FE034C"/>
    <w:rsid w:val="00FE3D13"/>
    <w:rsid w:val="00FE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B4FDF80"/>
  <w15:docId w15:val="{41D207BD-B2C1-464E-AC5C-5F41BB2DC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E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79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Qualcomm Inc.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Dwight</dc:creator>
  <cp:lastModifiedBy>Dwight Galbi</cp:lastModifiedBy>
  <cp:revision>2</cp:revision>
  <cp:lastPrinted>2016-12-24T18:03:00Z</cp:lastPrinted>
  <dcterms:created xsi:type="dcterms:W3CDTF">2020-12-27T05:49:00Z</dcterms:created>
  <dcterms:modified xsi:type="dcterms:W3CDTF">2020-12-27T05:49:00Z</dcterms:modified>
</cp:coreProperties>
</file>