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449F6">
      <w:pPr>
        <w:rPr>
          <w:sz w:val="24"/>
        </w:rPr>
      </w:pPr>
      <w:r>
        <w:rPr>
          <w:sz w:val="24"/>
        </w:rPr>
        <w:t>GREETINGS FROM TEXAS:</w:t>
      </w:r>
    </w:p>
    <w:p w:rsidR="00000000" w:rsidRDefault="006449F6">
      <w:pPr>
        <w:rPr>
          <w:sz w:val="24"/>
        </w:rPr>
      </w:pPr>
    </w:p>
    <w:p w:rsidR="00000000" w:rsidRDefault="006449F6">
      <w:pPr>
        <w:rPr>
          <w:sz w:val="24"/>
        </w:rPr>
      </w:pPr>
      <w:r>
        <w:rPr>
          <w:sz w:val="24"/>
        </w:rPr>
        <w:t>We hope that you all had a peaceful, but eventful year.   We were as busy as usual traveling here and there.  February took us to hilly San Francisco for an engineering convention.  We enjoyed a short visit with Dwight’s brother Davi</w:t>
      </w:r>
      <w:r>
        <w:rPr>
          <w:sz w:val="24"/>
        </w:rPr>
        <w:t>d.  March blessed us with a visit from Dwight’s parents. They were very helpful around the house.  Dwight and his dad built a stone border outside while his mom sewed curtains and table linens inside (with Tamara watching).  March also landed us in Florida</w:t>
      </w:r>
      <w:r>
        <w:rPr>
          <w:sz w:val="24"/>
        </w:rPr>
        <w:t xml:space="preserve"> for the final four basketball game involving Dwight’s university—Duke. Dwight is still depressed about the final outcome of the tournament.  We also took in ALL of DisneyWorld in the remaining 4 days. </w:t>
      </w:r>
    </w:p>
    <w:p w:rsidR="00000000" w:rsidRDefault="006449F6">
      <w:pPr>
        <w:rPr>
          <w:sz w:val="24"/>
        </w:rPr>
      </w:pPr>
    </w:p>
    <w:p w:rsidR="00000000" w:rsidRDefault="006449F6">
      <w:pPr>
        <w:rPr>
          <w:sz w:val="24"/>
        </w:rPr>
      </w:pPr>
      <w:r>
        <w:rPr>
          <w:sz w:val="24"/>
        </w:rPr>
        <w:t>In July Dwight moved to a larger company, Analog Dev</w:t>
      </w:r>
      <w:r>
        <w:rPr>
          <w:sz w:val="24"/>
        </w:rPr>
        <w:t>ices, out of Massachusetts. He is still designing “top secret” computer chips.  We immediately went to a conference in lovely San Diego with the new company.  Tamara visited with a law school friend and decided that she wanted us to move there!  Alas, it d</w:t>
      </w:r>
      <w:r>
        <w:rPr>
          <w:sz w:val="24"/>
        </w:rPr>
        <w:t xml:space="preserve">idn’t happen and Tamara continues to telecommute with the Texas Workforce Commission as a staff attorney.  </w:t>
      </w:r>
    </w:p>
    <w:p w:rsidR="00000000" w:rsidRDefault="006449F6">
      <w:pPr>
        <w:rPr>
          <w:sz w:val="24"/>
        </w:rPr>
      </w:pPr>
    </w:p>
    <w:p w:rsidR="00000000" w:rsidRDefault="006449F6">
      <w:pPr>
        <w:rPr>
          <w:sz w:val="24"/>
        </w:rPr>
      </w:pPr>
      <w:r>
        <w:rPr>
          <w:sz w:val="24"/>
        </w:rPr>
        <w:t>We continue to acquire more creatures of the four-legged variety. In March we adopted a 30 pound white Spitz-mix from a rescue association.  Her na</w:t>
      </w:r>
      <w:r>
        <w:rPr>
          <w:sz w:val="24"/>
        </w:rPr>
        <w:t>med is “Curby” as she was found on a “curb” after being hit by a car.  Luckily she suffered only a few nose scars and is still not the least bit afraid of cars. A very friendly and large black and white cat adopted us in May.  We call him Sylvester (how or</w:t>
      </w:r>
      <w:r>
        <w:rPr>
          <w:sz w:val="24"/>
        </w:rPr>
        <w:t xml:space="preserve">iginal).  He recently spent 5 days at the animal hospital after losing a battle with the neighborhood bully-cat.  Our Golden Retriever Tygar and other two cats remain spoiled despite the new additions.  </w:t>
      </w:r>
    </w:p>
    <w:p w:rsidR="00000000" w:rsidRDefault="006449F6">
      <w:pPr>
        <w:rPr>
          <w:sz w:val="24"/>
        </w:rPr>
      </w:pPr>
    </w:p>
    <w:p w:rsidR="00000000" w:rsidRDefault="006449F6">
      <w:pPr>
        <w:rPr>
          <w:sz w:val="24"/>
        </w:rPr>
      </w:pPr>
      <w:r>
        <w:rPr>
          <w:sz w:val="24"/>
        </w:rPr>
        <w:t>We celebrated our 6</w:t>
      </w:r>
      <w:r>
        <w:rPr>
          <w:sz w:val="24"/>
          <w:vertAlign w:val="superscript"/>
        </w:rPr>
        <w:t>th</w:t>
      </w:r>
      <w:r>
        <w:rPr>
          <w:sz w:val="24"/>
        </w:rPr>
        <w:t xml:space="preserve"> anniversary in October with a</w:t>
      </w:r>
      <w:r>
        <w:rPr>
          <w:sz w:val="24"/>
        </w:rPr>
        <w:t xml:space="preserve">n excursion to Las Vegas, the Grand Canyon (both rims), Zion and Bryce Canyon National Parks.  It was a lion-filled trip as we visited the Siegfried and Roy lion habitat and then saw two “loose” mountain lions on our trip through the National Parks!  Utah </w:t>
      </w:r>
      <w:r>
        <w:rPr>
          <w:sz w:val="24"/>
        </w:rPr>
        <w:t>is a gorgeous state!</w:t>
      </w:r>
    </w:p>
    <w:p w:rsidR="00000000" w:rsidRDefault="006449F6">
      <w:pPr>
        <w:rPr>
          <w:sz w:val="24"/>
        </w:rPr>
      </w:pPr>
    </w:p>
    <w:p w:rsidR="00000000" w:rsidRDefault="006449F6">
      <w:pPr>
        <w:rPr>
          <w:sz w:val="24"/>
        </w:rPr>
      </w:pPr>
      <w:r>
        <w:rPr>
          <w:sz w:val="24"/>
        </w:rPr>
        <w:t xml:space="preserve">In November our adorable nephew David turned 2!  We are glad to have Tamara’s sister and family in nearby Georgetown and enjoyed Thanksgiving at their home.  </w:t>
      </w:r>
    </w:p>
    <w:p w:rsidR="00000000" w:rsidRDefault="006449F6">
      <w:pPr>
        <w:rPr>
          <w:sz w:val="24"/>
        </w:rPr>
      </w:pPr>
    </w:p>
    <w:p w:rsidR="00000000" w:rsidRDefault="006449F6">
      <w:pPr>
        <w:rPr>
          <w:sz w:val="24"/>
        </w:rPr>
      </w:pPr>
      <w:r>
        <w:rPr>
          <w:sz w:val="24"/>
        </w:rPr>
        <w:t>A few weeks ago Dwight visited his brother Duane for an exhausting weekend</w:t>
      </w:r>
      <w:r>
        <w:rPr>
          <w:sz w:val="24"/>
        </w:rPr>
        <w:t xml:space="preserve"> of running, golfing and skiing.  Tamara, her mom, grandmother and Aunt Martha and Uncle John traveled to Florida last weekend for her Cousin Bill’s wedding.  The newlyweds are headed skiing in New Hampshire to escape the Florida sun and surf!  Tamara also</w:t>
      </w:r>
      <w:r>
        <w:rPr>
          <w:sz w:val="24"/>
        </w:rPr>
        <w:t xml:space="preserve"> wants to move to Florida.</w:t>
      </w:r>
    </w:p>
    <w:p w:rsidR="00000000" w:rsidRDefault="006449F6">
      <w:pPr>
        <w:rPr>
          <w:sz w:val="24"/>
        </w:rPr>
      </w:pPr>
    </w:p>
    <w:p w:rsidR="00000000" w:rsidRDefault="006449F6">
      <w:pPr>
        <w:rPr>
          <w:sz w:val="24"/>
        </w:rPr>
      </w:pPr>
      <w:r>
        <w:rPr>
          <w:sz w:val="24"/>
        </w:rPr>
        <w:t>We will spend Christmas Eve and part of the day in Texas and then we head to Oregon for a visit with Dwight’s parents.  We will be back to celebrate Y2K and the 85</w:t>
      </w:r>
      <w:r>
        <w:rPr>
          <w:sz w:val="24"/>
          <w:vertAlign w:val="superscript"/>
        </w:rPr>
        <w:t>th</w:t>
      </w:r>
      <w:r>
        <w:rPr>
          <w:sz w:val="24"/>
        </w:rPr>
        <w:t xml:space="preserve"> birthday of Tamara’s grandmother on 01-01-00!</w:t>
      </w:r>
    </w:p>
    <w:p w:rsidR="00000000" w:rsidRDefault="006449F6">
      <w:pPr>
        <w:rPr>
          <w:sz w:val="24"/>
        </w:rPr>
      </w:pPr>
    </w:p>
    <w:p w:rsidR="006449F6" w:rsidRDefault="006449F6">
      <w:pPr>
        <w:rPr>
          <w:sz w:val="24"/>
        </w:rPr>
      </w:pPr>
      <w:r>
        <w:rPr>
          <w:sz w:val="24"/>
        </w:rPr>
        <w:t xml:space="preserve">Best wishes to </w:t>
      </w:r>
      <w:r>
        <w:rPr>
          <w:sz w:val="24"/>
        </w:rPr>
        <w:t>you and your family for a wonderful Holiday Season and Year 2000!</w:t>
      </w:r>
    </w:p>
    <w:sectPr w:rsidR="006449F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isplayHorizontalDrawingGridEvery w:val="0"/>
  <w:displayVerticalDrawingGridEvery w:val="0"/>
  <w:doNotUseMarginsForDrawingGridOrigin/>
  <w:noPunctuationKerning/>
  <w:characterSpacingControl w:val="doNotCompress"/>
  <w:compat/>
  <w:rsids>
    <w:rsidRoot w:val="00833606"/>
    <w:rsid w:val="006449F6"/>
    <w:rsid w:val="00833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GREETINGS FROM TEXAS:</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GREETINGS FROM TEXAS:</dc:title>
  <dc:creator>Dwight Galbi</dc:creator>
  <cp:lastModifiedBy>Dwight2012</cp:lastModifiedBy>
  <cp:revision>2</cp:revision>
  <cp:lastPrinted>2014-12-28T19:17:00Z</cp:lastPrinted>
  <dcterms:created xsi:type="dcterms:W3CDTF">2014-12-28T19:41:00Z</dcterms:created>
  <dcterms:modified xsi:type="dcterms:W3CDTF">2014-12-28T19:41:00Z</dcterms:modified>
</cp:coreProperties>
</file>